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1D" w:rsidRPr="00147123" w:rsidRDefault="00147123" w:rsidP="009B7320">
      <w:pPr>
        <w:jc w:val="center"/>
        <w:rPr>
          <w:sz w:val="36"/>
          <w:szCs w:val="36"/>
        </w:rPr>
      </w:pPr>
      <w:r w:rsidRPr="00147123">
        <w:rPr>
          <w:rFonts w:hint="eastAsia"/>
          <w:sz w:val="36"/>
          <w:szCs w:val="36"/>
        </w:rPr>
        <w:t>中联运通控股集团上海国际船务代理有限公司</w:t>
      </w:r>
    </w:p>
    <w:p w:rsidR="009B7320" w:rsidRDefault="009B7320" w:rsidP="003B10C3">
      <w:pPr>
        <w:jc w:val="center"/>
        <w:rPr>
          <w:b/>
          <w:sz w:val="36"/>
          <w:szCs w:val="36"/>
        </w:rPr>
      </w:pPr>
      <w:r w:rsidRPr="009B7320">
        <w:rPr>
          <w:rFonts w:hint="eastAsia"/>
          <w:b/>
          <w:sz w:val="36"/>
          <w:szCs w:val="36"/>
        </w:rPr>
        <w:t>出口危险品船申报申请书</w:t>
      </w:r>
    </w:p>
    <w:p w:rsidR="009B7320" w:rsidRDefault="009B7320" w:rsidP="00847B94">
      <w:pPr>
        <w:autoSpaceDE w:val="0"/>
        <w:autoSpaceDN w:val="0"/>
        <w:adjustRightInd w:val="0"/>
        <w:jc w:val="left"/>
        <w:rPr>
          <w:rFonts w:asciiTheme="minorEastAsia" w:hAnsiTheme="minorEastAsia" w:cs="TT87B6030tCID-WinCharSetFFFF-H"/>
          <w:kern w:val="0"/>
          <w:sz w:val="24"/>
          <w:szCs w:val="24"/>
        </w:rPr>
      </w:pPr>
      <w:r w:rsidRPr="003B10C3">
        <w:rPr>
          <w:rFonts w:asciiTheme="minorEastAsia" w:hAnsiTheme="minorEastAsia" w:cs="TT87B6030tCID-WinCharSetFFFF-H" w:hint="eastAsia"/>
          <w:kern w:val="0"/>
          <w:sz w:val="24"/>
          <w:szCs w:val="24"/>
        </w:rPr>
        <w:t>致：</w:t>
      </w:r>
      <w:r w:rsidR="00847B94" w:rsidRPr="00847B94">
        <w:rPr>
          <w:rFonts w:asciiTheme="minorEastAsia" w:hAnsiTheme="minorEastAsia" w:cs="TT87B6030tCID-WinCharSetFFFF-H" w:hint="eastAsia"/>
          <w:kern w:val="0"/>
          <w:sz w:val="24"/>
          <w:szCs w:val="24"/>
        </w:rPr>
        <w:t>中联运通控股集团上海国际船务代理有限公司</w:t>
      </w:r>
    </w:p>
    <w:p w:rsidR="003B10C3" w:rsidRPr="00847B94" w:rsidRDefault="003B10C3" w:rsidP="009B7320">
      <w:pPr>
        <w:autoSpaceDE w:val="0"/>
        <w:autoSpaceDN w:val="0"/>
        <w:adjustRightInd w:val="0"/>
        <w:jc w:val="left"/>
        <w:rPr>
          <w:rFonts w:asciiTheme="minorEastAsia" w:hAnsiTheme="minorEastAsia" w:cs="TT87B6030tCID-WinCharSetFFFF-H"/>
          <w:kern w:val="0"/>
          <w:sz w:val="24"/>
          <w:szCs w:val="24"/>
        </w:rPr>
      </w:pPr>
    </w:p>
    <w:p w:rsidR="009B7320" w:rsidRDefault="009B7320" w:rsidP="009B7320">
      <w:pPr>
        <w:rPr>
          <w:rFonts w:asciiTheme="minorEastAsia" w:hAnsiTheme="minorEastAsia" w:cs="TT87B6030tCID-WinCharSetFFFF-H"/>
          <w:kern w:val="0"/>
          <w:sz w:val="24"/>
          <w:szCs w:val="24"/>
        </w:rPr>
      </w:pPr>
      <w:r w:rsidRPr="003B10C3">
        <w:rPr>
          <w:rFonts w:asciiTheme="minorEastAsia" w:hAnsiTheme="minorEastAsia" w:cs="TT87B6030tCID-WinCharSetFFFF-H" w:hint="eastAsia"/>
          <w:kern w:val="0"/>
          <w:sz w:val="24"/>
          <w:szCs w:val="24"/>
        </w:rPr>
        <w:t>船名：</w:t>
      </w:r>
      <w:r w:rsidRPr="003B10C3">
        <w:rPr>
          <w:rFonts w:asciiTheme="minorEastAsia" w:hAnsiTheme="minorEastAsia" w:cs="TT87B6030tCID-WinCharSetFFFF-H"/>
          <w:kern w:val="0"/>
          <w:sz w:val="24"/>
          <w:szCs w:val="24"/>
        </w:rPr>
        <w:t>_________________</w:t>
      </w:r>
      <w:r w:rsidRPr="003B10C3">
        <w:rPr>
          <w:rFonts w:asciiTheme="minorEastAsia" w:hAnsiTheme="minorEastAsia" w:cs="TT87B6030tCID-WinCharSetFFFF-H" w:hint="eastAsia"/>
          <w:kern w:val="0"/>
          <w:sz w:val="24"/>
          <w:szCs w:val="24"/>
        </w:rPr>
        <w:t xml:space="preserve">               航次：</w:t>
      </w:r>
      <w:r w:rsidRPr="003B10C3">
        <w:rPr>
          <w:rFonts w:asciiTheme="minorEastAsia" w:hAnsiTheme="minorEastAsia" w:cs="TT87B6030tCID-WinCharSetFFFF-H"/>
          <w:kern w:val="0"/>
          <w:sz w:val="24"/>
          <w:szCs w:val="24"/>
        </w:rPr>
        <w:t xml:space="preserve"> _________________</w:t>
      </w:r>
    </w:p>
    <w:p w:rsidR="003B10C3" w:rsidRDefault="003B10C3" w:rsidP="009B7320">
      <w:pPr>
        <w:rPr>
          <w:rFonts w:asciiTheme="minorEastAsia" w:hAnsiTheme="minorEastAsia" w:cs="TT87B6030tCID-WinCharSetFFFF-H"/>
          <w:kern w:val="0"/>
          <w:sz w:val="24"/>
          <w:szCs w:val="24"/>
        </w:rPr>
      </w:pPr>
    </w:p>
    <w:p w:rsidR="00594DD1" w:rsidRDefault="00594DD1" w:rsidP="009B7320">
      <w:pPr>
        <w:rPr>
          <w:rFonts w:asciiTheme="minorEastAsia" w:hAnsiTheme="minorEastAsia" w:cs="TT87B6030tCID-WinCharSetFFFF-H"/>
          <w:kern w:val="0"/>
          <w:sz w:val="24"/>
          <w:szCs w:val="24"/>
        </w:rPr>
      </w:pPr>
      <w:r>
        <w:rPr>
          <w:rFonts w:asciiTheme="minorEastAsia" w:hAnsiTheme="minorEastAsia" w:cs="TT87B6030tCID-WinCharSetFFFF-H" w:hint="eastAsia"/>
          <w:kern w:val="0"/>
          <w:sz w:val="24"/>
          <w:szCs w:val="24"/>
        </w:rPr>
        <w:t>开票抬头：</w:t>
      </w:r>
      <w:r w:rsidRPr="003B10C3">
        <w:rPr>
          <w:rFonts w:asciiTheme="minorEastAsia" w:hAnsiTheme="minorEastAsia" w:cs="TT87B6030tCID-WinCharSetFFFF-H"/>
          <w:kern w:val="0"/>
          <w:sz w:val="24"/>
          <w:szCs w:val="24"/>
        </w:rPr>
        <w:t>____________________________</w:t>
      </w:r>
    </w:p>
    <w:p w:rsidR="00594DD1" w:rsidRPr="00594DD1" w:rsidRDefault="00594DD1" w:rsidP="009B7320">
      <w:pPr>
        <w:rPr>
          <w:rFonts w:asciiTheme="minorEastAsia" w:hAnsiTheme="minorEastAsia" w:cs="TT87B6030tCID-WinCharSetFFFF-H"/>
          <w:kern w:val="0"/>
          <w:sz w:val="24"/>
          <w:szCs w:val="24"/>
        </w:rPr>
      </w:pPr>
    </w:p>
    <w:p w:rsidR="003B10C3" w:rsidRPr="00594DD1" w:rsidRDefault="009B7320" w:rsidP="009B7320">
      <w:pPr>
        <w:autoSpaceDE w:val="0"/>
        <w:autoSpaceDN w:val="0"/>
        <w:adjustRightInd w:val="0"/>
        <w:jc w:val="left"/>
        <w:rPr>
          <w:rFonts w:asciiTheme="minorEastAsia" w:hAnsiTheme="minorEastAsia" w:cs="TT87B6030tCID-WinCharSetFFFF-H"/>
          <w:kern w:val="0"/>
          <w:sz w:val="24"/>
          <w:szCs w:val="24"/>
        </w:rPr>
      </w:pPr>
      <w:r w:rsidRPr="003B10C3">
        <w:rPr>
          <w:rFonts w:asciiTheme="minorEastAsia" w:hAnsiTheme="minorEastAsia" w:cs="TT87B6030tCID-WinCharSetFFFF-H" w:hint="eastAsia"/>
          <w:kern w:val="0"/>
          <w:sz w:val="24"/>
          <w:szCs w:val="24"/>
        </w:rPr>
        <w:t>危险品票数：</w:t>
      </w:r>
      <w:r w:rsidRPr="003B10C3">
        <w:rPr>
          <w:rFonts w:asciiTheme="minorEastAsia" w:hAnsiTheme="minorEastAsia" w:cs="TT87B6030tCID-WinCharSetFFFF-H"/>
          <w:kern w:val="0"/>
          <w:sz w:val="24"/>
          <w:szCs w:val="24"/>
        </w:rPr>
        <w:t xml:space="preserve"> (</w:t>
      </w:r>
      <w:r w:rsidR="003B10C3" w:rsidRPr="003B10C3">
        <w:rPr>
          <w:rFonts w:asciiTheme="minorEastAsia" w:hAnsiTheme="minorEastAsia" w:cs="TT87B6030tCID-WinCharSetFFFF-H" w:hint="eastAsia"/>
          <w:kern w:val="0"/>
          <w:sz w:val="24"/>
          <w:szCs w:val="24"/>
        </w:rPr>
        <w:t xml:space="preserve">  </w:t>
      </w:r>
      <w:r w:rsidRPr="003B10C3">
        <w:rPr>
          <w:rFonts w:asciiTheme="minorEastAsia" w:hAnsiTheme="minorEastAsia" w:cs="TT87B6030tCID-WinCharSetFFFF-H"/>
          <w:kern w:val="0"/>
          <w:sz w:val="24"/>
          <w:szCs w:val="24"/>
        </w:rPr>
        <w:t xml:space="preserve"> )</w:t>
      </w:r>
      <w:r w:rsidRPr="003B10C3">
        <w:rPr>
          <w:rFonts w:asciiTheme="minorEastAsia" w:hAnsiTheme="minorEastAsia" w:cs="TT87B6030tCID-WinCharSetFFFF-H" w:hint="eastAsia"/>
          <w:kern w:val="0"/>
          <w:sz w:val="24"/>
          <w:szCs w:val="24"/>
        </w:rPr>
        <w:t>票</w:t>
      </w:r>
    </w:p>
    <w:tbl>
      <w:tblPr>
        <w:tblStyle w:val="a3"/>
        <w:tblW w:w="0" w:type="auto"/>
        <w:tblLayout w:type="fixed"/>
        <w:tblLook w:val="04A0" w:firstRow="1" w:lastRow="0" w:firstColumn="1" w:lastColumn="0" w:noHBand="0" w:noVBand="1"/>
      </w:tblPr>
      <w:tblGrid>
        <w:gridCol w:w="675"/>
        <w:gridCol w:w="3119"/>
        <w:gridCol w:w="4728"/>
      </w:tblGrid>
      <w:tr w:rsidR="009B7320" w:rsidTr="00957854">
        <w:tc>
          <w:tcPr>
            <w:tcW w:w="675" w:type="dxa"/>
          </w:tcPr>
          <w:p w:rsidR="009B7320" w:rsidRDefault="009B7320"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序号</w:t>
            </w:r>
          </w:p>
        </w:tc>
        <w:tc>
          <w:tcPr>
            <w:tcW w:w="3119" w:type="dxa"/>
          </w:tcPr>
          <w:p w:rsidR="009B7320" w:rsidRDefault="009B7320" w:rsidP="009B7320">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提单号</w:t>
            </w:r>
          </w:p>
        </w:tc>
        <w:tc>
          <w:tcPr>
            <w:tcW w:w="4728" w:type="dxa"/>
          </w:tcPr>
          <w:p w:rsidR="009B7320" w:rsidRDefault="009B7320" w:rsidP="009B7320">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货申报回执号</w:t>
            </w:r>
          </w:p>
        </w:tc>
      </w:tr>
      <w:tr w:rsidR="009B7320" w:rsidTr="00957854">
        <w:trPr>
          <w:trHeight w:val="531"/>
        </w:trPr>
        <w:tc>
          <w:tcPr>
            <w:tcW w:w="675" w:type="dxa"/>
          </w:tcPr>
          <w:p w:rsidR="009B7320" w:rsidRDefault="009B7320"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1</w:t>
            </w:r>
          </w:p>
        </w:tc>
        <w:tc>
          <w:tcPr>
            <w:tcW w:w="3119" w:type="dxa"/>
          </w:tcPr>
          <w:p w:rsidR="009B7320" w:rsidRDefault="009B7320" w:rsidP="009B7320">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9B7320">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2</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3</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4</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5</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6</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7</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8</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3B10C3"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9</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r w:rsidR="009B7320" w:rsidTr="00957854">
        <w:trPr>
          <w:trHeight w:val="531"/>
        </w:trPr>
        <w:tc>
          <w:tcPr>
            <w:tcW w:w="675" w:type="dxa"/>
          </w:tcPr>
          <w:p w:rsidR="009B7320" w:rsidRDefault="009B7320" w:rsidP="003B10C3">
            <w:pPr>
              <w:autoSpaceDE w:val="0"/>
              <w:autoSpaceDN w:val="0"/>
              <w:adjustRightInd w:val="0"/>
              <w:jc w:val="center"/>
              <w:rPr>
                <w:rFonts w:asciiTheme="majorEastAsia" w:eastAsiaTheme="majorEastAsia" w:hAnsiTheme="majorEastAsia" w:cs="TT87B6030tCID-WinCharSetFFFF-H"/>
                <w:kern w:val="0"/>
                <w:sz w:val="22"/>
              </w:rPr>
            </w:pPr>
            <w:r>
              <w:rPr>
                <w:rFonts w:asciiTheme="majorEastAsia" w:eastAsiaTheme="majorEastAsia" w:hAnsiTheme="majorEastAsia" w:cs="TT87B6030tCID-WinCharSetFFFF-H" w:hint="eastAsia"/>
                <w:kern w:val="0"/>
                <w:sz w:val="22"/>
              </w:rPr>
              <w:t>1</w:t>
            </w:r>
            <w:r w:rsidR="003B10C3">
              <w:rPr>
                <w:rFonts w:asciiTheme="majorEastAsia" w:eastAsiaTheme="majorEastAsia" w:hAnsiTheme="majorEastAsia" w:cs="TT87B6030tCID-WinCharSetFFFF-H" w:hint="eastAsia"/>
                <w:kern w:val="0"/>
                <w:sz w:val="22"/>
              </w:rPr>
              <w:t>0</w:t>
            </w:r>
          </w:p>
        </w:tc>
        <w:tc>
          <w:tcPr>
            <w:tcW w:w="3119"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c>
          <w:tcPr>
            <w:tcW w:w="4728" w:type="dxa"/>
          </w:tcPr>
          <w:p w:rsidR="009B7320" w:rsidRDefault="009B7320" w:rsidP="00A41809">
            <w:pPr>
              <w:autoSpaceDE w:val="0"/>
              <w:autoSpaceDN w:val="0"/>
              <w:adjustRightInd w:val="0"/>
              <w:jc w:val="left"/>
              <w:rPr>
                <w:rFonts w:asciiTheme="majorEastAsia" w:eastAsiaTheme="majorEastAsia" w:hAnsiTheme="majorEastAsia" w:cs="TT87B6030tCID-WinCharSetFFFF-H"/>
                <w:kern w:val="0"/>
                <w:sz w:val="22"/>
              </w:rPr>
            </w:pPr>
          </w:p>
        </w:tc>
      </w:tr>
    </w:tbl>
    <w:p w:rsidR="0007453E" w:rsidRDefault="0007453E" w:rsidP="006E7B2C">
      <w:pPr>
        <w:spacing w:line="360" w:lineRule="exact"/>
        <w:jc w:val="left"/>
        <w:rPr>
          <w:rFonts w:ascii="Cambria" w:eastAsia="宋体" w:hAnsi="Cambria" w:cs="Times New Roman"/>
          <w:b/>
          <w:bCs/>
          <w:sz w:val="32"/>
          <w:szCs w:val="32"/>
        </w:rPr>
      </w:pPr>
    </w:p>
    <w:p w:rsidR="00992C16" w:rsidRPr="00210CB6" w:rsidRDefault="00992C16" w:rsidP="00992C16">
      <w:pPr>
        <w:spacing w:line="360" w:lineRule="auto"/>
        <w:ind w:firstLine="420"/>
        <w:rPr>
          <w:rFonts w:asciiTheme="minorEastAsia" w:hAnsiTheme="minorEastAsia" w:cs="TT87B6030tCID-WinCharSetFFFF-H"/>
          <w:kern w:val="0"/>
          <w:sz w:val="24"/>
          <w:szCs w:val="24"/>
        </w:rPr>
      </w:pPr>
      <w:r w:rsidRPr="00210CB6">
        <w:rPr>
          <w:rFonts w:asciiTheme="minorEastAsia" w:hAnsiTheme="minorEastAsia" w:cs="TT87B6030tCID-WinCharSetFFFF-H" w:hint="eastAsia"/>
          <w:kern w:val="0"/>
          <w:sz w:val="24"/>
          <w:szCs w:val="24"/>
        </w:rPr>
        <w:t>我司承诺并保证，对上述危险货物严格按照海事规定和要求进行“海运危险货物集装箱装箱远程智慧管理系统”上传和申报，保证电子装箱信息与“海运危险货物集装箱装箱远程智慧管理系统”和货申报信息一致。</w:t>
      </w:r>
    </w:p>
    <w:p w:rsidR="00992C16" w:rsidRPr="00210CB6" w:rsidRDefault="00992C16" w:rsidP="00992C16">
      <w:pPr>
        <w:spacing w:line="360" w:lineRule="auto"/>
        <w:ind w:firstLine="420"/>
        <w:rPr>
          <w:rFonts w:asciiTheme="minorEastAsia" w:hAnsiTheme="minorEastAsia" w:cs="TT87B6030tCID-WinCharSetFFFF-H"/>
          <w:kern w:val="0"/>
          <w:sz w:val="24"/>
          <w:szCs w:val="24"/>
        </w:rPr>
      </w:pPr>
      <w:r w:rsidRPr="00210CB6">
        <w:rPr>
          <w:rFonts w:asciiTheme="minorEastAsia" w:hAnsiTheme="minorEastAsia" w:cs="TT87B6030tCID-WinCharSetFFFF-H" w:hint="eastAsia"/>
          <w:kern w:val="0"/>
          <w:sz w:val="24"/>
          <w:szCs w:val="24"/>
        </w:rPr>
        <w:t>若在船代向海事局申报出口船申报前，船代未收到电子装箱信息，即视为上述危险货物未完成“海运危险货物集装箱装箱远程智慧管理系统”上传和申报，我司同意船代对上述危险货物不予海事出口船申报。</w:t>
      </w:r>
    </w:p>
    <w:p w:rsidR="00992C16" w:rsidRPr="00210CB6" w:rsidRDefault="00992C16" w:rsidP="00992C16">
      <w:pPr>
        <w:spacing w:line="360" w:lineRule="auto"/>
        <w:ind w:firstLine="420"/>
        <w:rPr>
          <w:rFonts w:asciiTheme="minorEastAsia" w:hAnsiTheme="minorEastAsia" w:cs="TT87B6030tCID-WinCharSetFFFF-H"/>
          <w:kern w:val="0"/>
          <w:sz w:val="24"/>
          <w:szCs w:val="24"/>
        </w:rPr>
      </w:pPr>
      <w:r w:rsidRPr="00210CB6">
        <w:rPr>
          <w:rFonts w:asciiTheme="minorEastAsia" w:hAnsiTheme="minorEastAsia" w:cs="TT87B6030tCID-WinCharSetFFFF-H" w:hint="eastAsia"/>
          <w:kern w:val="0"/>
          <w:sz w:val="24"/>
          <w:szCs w:val="24"/>
        </w:rPr>
        <w:t>若因电子装箱信息与“海运危险货物集装箱装箱远程智慧管理系统”和货申报信息不一致被海事退单，我司同意船代对上述危险货物，不予以再次进行申报或加载申报。且上述危险货物由于未按海事要求进行装箱从而造成整船危险货物出口船申报延误或失败，一旦由此产生的所有法律责任和经济后果，均由我司承担。</w:t>
      </w:r>
    </w:p>
    <w:p w:rsidR="00992C16" w:rsidRPr="00210CB6" w:rsidRDefault="00992C16" w:rsidP="00992C16">
      <w:pPr>
        <w:rPr>
          <w:rFonts w:asciiTheme="minorEastAsia" w:hAnsiTheme="minorEastAsia" w:cs="TT87B6030tCID-WinCharSetFFFF-H"/>
          <w:kern w:val="0"/>
          <w:sz w:val="24"/>
          <w:szCs w:val="24"/>
        </w:rPr>
      </w:pPr>
      <w:bookmarkStart w:id="0" w:name="_GoBack"/>
      <w:bookmarkEnd w:id="0"/>
    </w:p>
    <w:p w:rsidR="00992C16" w:rsidRPr="00210CB6" w:rsidRDefault="00992C16" w:rsidP="00992C16">
      <w:pPr>
        <w:rPr>
          <w:rFonts w:asciiTheme="minorEastAsia" w:hAnsiTheme="minorEastAsia" w:cs="TT87B6030tCID-WinCharSetFFFF-H"/>
          <w:kern w:val="0"/>
          <w:sz w:val="24"/>
          <w:szCs w:val="24"/>
        </w:rPr>
      </w:pPr>
      <w:r w:rsidRPr="00210CB6">
        <w:rPr>
          <w:rFonts w:asciiTheme="minorEastAsia" w:hAnsiTheme="minorEastAsia" w:cs="TT87B6030tCID-WinCharSetFFFF-H" w:hint="eastAsia"/>
          <w:kern w:val="0"/>
          <w:sz w:val="24"/>
          <w:szCs w:val="24"/>
        </w:rPr>
        <w:t>特此申请，请准予办理。</w:t>
      </w:r>
    </w:p>
    <w:p w:rsidR="003B10C3" w:rsidRPr="003B10C3" w:rsidRDefault="003B10C3" w:rsidP="003B10C3">
      <w:pPr>
        <w:autoSpaceDE w:val="0"/>
        <w:autoSpaceDN w:val="0"/>
        <w:adjustRightInd w:val="0"/>
        <w:jc w:val="right"/>
        <w:rPr>
          <w:rFonts w:asciiTheme="minorEastAsia" w:hAnsiTheme="minorEastAsia" w:cs="TT87B6030tCID-WinCharSetFFFF-H"/>
          <w:kern w:val="0"/>
          <w:sz w:val="28"/>
          <w:szCs w:val="28"/>
        </w:rPr>
      </w:pPr>
      <w:r w:rsidRPr="003B10C3">
        <w:rPr>
          <w:rFonts w:asciiTheme="minorEastAsia" w:hAnsiTheme="minorEastAsia" w:cs="TT87B6030tCID-WinCharSetFFFF-H" w:hint="eastAsia"/>
          <w:kern w:val="0"/>
          <w:sz w:val="28"/>
          <w:szCs w:val="28"/>
        </w:rPr>
        <w:t>申请单位：</w:t>
      </w:r>
      <w:r w:rsidRPr="003B10C3">
        <w:rPr>
          <w:rFonts w:asciiTheme="minorEastAsia" w:hAnsiTheme="minorEastAsia" w:cs="TT87B6030tCID-WinCharSetFFFF-H"/>
          <w:kern w:val="0"/>
          <w:sz w:val="28"/>
          <w:szCs w:val="28"/>
        </w:rPr>
        <w:t>________________</w:t>
      </w:r>
      <w:r w:rsidR="002B3FE0">
        <w:rPr>
          <w:rFonts w:asciiTheme="minorEastAsia" w:hAnsiTheme="minorEastAsia" w:cs="TT87B6030tCID-WinCharSetFFFF-H" w:hint="eastAsia"/>
          <w:kern w:val="0"/>
          <w:sz w:val="28"/>
          <w:szCs w:val="28"/>
        </w:rPr>
        <w:t xml:space="preserve"> </w:t>
      </w:r>
    </w:p>
    <w:p w:rsidR="009B7320" w:rsidRDefault="003B10C3" w:rsidP="003B10C3">
      <w:pPr>
        <w:autoSpaceDE w:val="0"/>
        <w:autoSpaceDN w:val="0"/>
        <w:adjustRightInd w:val="0"/>
        <w:jc w:val="right"/>
        <w:rPr>
          <w:rFonts w:asciiTheme="minorEastAsia" w:hAnsiTheme="minorEastAsia" w:cs="TT87B6030tCID-WinCharSetFFFF-H"/>
          <w:kern w:val="0"/>
          <w:sz w:val="28"/>
          <w:szCs w:val="28"/>
        </w:rPr>
      </w:pPr>
      <w:r w:rsidRPr="003B10C3">
        <w:rPr>
          <w:rFonts w:asciiTheme="minorEastAsia" w:hAnsiTheme="minorEastAsia" w:cs="TT87B6030tCID-WinCharSetFFFF-H" w:hint="eastAsia"/>
          <w:kern w:val="0"/>
          <w:sz w:val="28"/>
          <w:szCs w:val="28"/>
        </w:rPr>
        <w:t>联系电话：</w:t>
      </w:r>
      <w:r w:rsidRPr="003B10C3">
        <w:rPr>
          <w:rFonts w:asciiTheme="minorEastAsia" w:hAnsiTheme="minorEastAsia" w:cs="TT87B6030tCID-WinCharSetFFFF-H"/>
          <w:kern w:val="0"/>
          <w:sz w:val="28"/>
          <w:szCs w:val="28"/>
        </w:rPr>
        <w:t>________________</w:t>
      </w:r>
    </w:p>
    <w:p w:rsidR="00847B94" w:rsidRDefault="00847B94" w:rsidP="00847B94">
      <w:pPr>
        <w:pStyle w:val="a8"/>
      </w:pPr>
      <w:r>
        <w:rPr>
          <w:rFonts w:hint="eastAsia"/>
        </w:rPr>
        <w:t xml:space="preserve"> </w:t>
      </w:r>
      <w:r>
        <w:t xml:space="preserve">                                                                                                                                      </w:t>
      </w:r>
      <w:r w:rsidRPr="00847B94">
        <w:rPr>
          <w:rFonts w:asciiTheme="minorEastAsia" w:eastAsiaTheme="minorEastAsia" w:hAnsiTheme="minorEastAsia" w:cs="TT87B6030tCID-WinCharSetFFFF-H"/>
          <w:b w:val="0"/>
          <w:bCs w:val="0"/>
          <w:kern w:val="0"/>
          <w:sz w:val="28"/>
          <w:szCs w:val="28"/>
        </w:rPr>
        <w:t>（签章）</w:t>
      </w:r>
    </w:p>
    <w:p w:rsidR="00847B94" w:rsidRPr="003B10C3" w:rsidRDefault="00847B94" w:rsidP="003B10C3">
      <w:pPr>
        <w:autoSpaceDE w:val="0"/>
        <w:autoSpaceDN w:val="0"/>
        <w:adjustRightInd w:val="0"/>
        <w:jc w:val="right"/>
        <w:rPr>
          <w:rFonts w:asciiTheme="minorEastAsia" w:hAnsiTheme="minorEastAsia" w:cs="TT87B6030tCID-WinCharSetFFFF-H"/>
          <w:kern w:val="0"/>
          <w:sz w:val="28"/>
          <w:szCs w:val="28"/>
        </w:rPr>
      </w:pPr>
    </w:p>
    <w:sectPr w:rsidR="00847B94" w:rsidRPr="003B10C3" w:rsidSect="00556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83" w:rsidRDefault="00AE0183" w:rsidP="00096CDC">
      <w:r>
        <w:separator/>
      </w:r>
    </w:p>
  </w:endnote>
  <w:endnote w:type="continuationSeparator" w:id="0">
    <w:p w:rsidR="00AE0183" w:rsidRDefault="00AE0183" w:rsidP="0009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87B6030tCID-WinCharSetFFFF-H">
    <w:altName w:val="方正舒体"/>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83" w:rsidRDefault="00AE0183" w:rsidP="00096CDC">
      <w:r>
        <w:separator/>
      </w:r>
    </w:p>
  </w:footnote>
  <w:footnote w:type="continuationSeparator" w:id="0">
    <w:p w:rsidR="00AE0183" w:rsidRDefault="00AE0183" w:rsidP="00096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53384"/>
    <w:multiLevelType w:val="multilevel"/>
    <w:tmpl w:val="56653384"/>
    <w:lvl w:ilvl="0">
      <w:start w:val="1"/>
      <w:numFmt w:val="decimal"/>
      <w:lvlText w:val="%1."/>
      <w:lvlJc w:val="left"/>
      <w:pPr>
        <w:tabs>
          <w:tab w:val="num" w:pos="585"/>
        </w:tabs>
        <w:ind w:left="585" w:hanging="360"/>
      </w:pPr>
      <w:rPr>
        <w:rFonts w:ascii="宋体" w:eastAsia="宋体" w:hAnsi="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320"/>
    <w:rsid w:val="0007453E"/>
    <w:rsid w:val="000751BF"/>
    <w:rsid w:val="000950CF"/>
    <w:rsid w:val="00096CDC"/>
    <w:rsid w:val="000D5FC8"/>
    <w:rsid w:val="001138FA"/>
    <w:rsid w:val="0012306E"/>
    <w:rsid w:val="00135B50"/>
    <w:rsid w:val="00147123"/>
    <w:rsid w:val="001578AE"/>
    <w:rsid w:val="00163BB5"/>
    <w:rsid w:val="001700D2"/>
    <w:rsid w:val="00180DEA"/>
    <w:rsid w:val="001826CA"/>
    <w:rsid w:val="001835E3"/>
    <w:rsid w:val="00191C4C"/>
    <w:rsid w:val="001952FC"/>
    <w:rsid w:val="001A27C0"/>
    <w:rsid w:val="00210CB6"/>
    <w:rsid w:val="0021669A"/>
    <w:rsid w:val="002239D7"/>
    <w:rsid w:val="002474FC"/>
    <w:rsid w:val="0027004D"/>
    <w:rsid w:val="002737B6"/>
    <w:rsid w:val="002B0677"/>
    <w:rsid w:val="002B1A58"/>
    <w:rsid w:val="002B3FE0"/>
    <w:rsid w:val="002C05A2"/>
    <w:rsid w:val="002D0E19"/>
    <w:rsid w:val="002D13A0"/>
    <w:rsid w:val="002F1B7B"/>
    <w:rsid w:val="00306E11"/>
    <w:rsid w:val="00307DF2"/>
    <w:rsid w:val="003140DA"/>
    <w:rsid w:val="0032210F"/>
    <w:rsid w:val="00323A91"/>
    <w:rsid w:val="00325626"/>
    <w:rsid w:val="00327AB8"/>
    <w:rsid w:val="003326EC"/>
    <w:rsid w:val="00335489"/>
    <w:rsid w:val="00343E0A"/>
    <w:rsid w:val="00344AA1"/>
    <w:rsid w:val="003703C9"/>
    <w:rsid w:val="003948C3"/>
    <w:rsid w:val="003B10C3"/>
    <w:rsid w:val="003C09B9"/>
    <w:rsid w:val="003C3F9A"/>
    <w:rsid w:val="003C7A82"/>
    <w:rsid w:val="003E0BDC"/>
    <w:rsid w:val="003F3525"/>
    <w:rsid w:val="0042370F"/>
    <w:rsid w:val="00426139"/>
    <w:rsid w:val="00466854"/>
    <w:rsid w:val="00481BA4"/>
    <w:rsid w:val="004854F8"/>
    <w:rsid w:val="004A6038"/>
    <w:rsid w:val="004C484C"/>
    <w:rsid w:val="004D1A2F"/>
    <w:rsid w:val="004D1F0C"/>
    <w:rsid w:val="004D6F8D"/>
    <w:rsid w:val="004E218C"/>
    <w:rsid w:val="004E22D3"/>
    <w:rsid w:val="004F0516"/>
    <w:rsid w:val="005008B9"/>
    <w:rsid w:val="005222E3"/>
    <w:rsid w:val="0052488D"/>
    <w:rsid w:val="00526136"/>
    <w:rsid w:val="00536BF1"/>
    <w:rsid w:val="0054539E"/>
    <w:rsid w:val="0055611D"/>
    <w:rsid w:val="0055618E"/>
    <w:rsid w:val="00557861"/>
    <w:rsid w:val="0058181A"/>
    <w:rsid w:val="005845AC"/>
    <w:rsid w:val="00586DA3"/>
    <w:rsid w:val="00594082"/>
    <w:rsid w:val="00594AF4"/>
    <w:rsid w:val="00594DD1"/>
    <w:rsid w:val="005D43CA"/>
    <w:rsid w:val="005D5A49"/>
    <w:rsid w:val="00615687"/>
    <w:rsid w:val="006231C5"/>
    <w:rsid w:val="00634C3F"/>
    <w:rsid w:val="006646A1"/>
    <w:rsid w:val="00676246"/>
    <w:rsid w:val="006775A4"/>
    <w:rsid w:val="00691B2A"/>
    <w:rsid w:val="006E7B2C"/>
    <w:rsid w:val="006F4A28"/>
    <w:rsid w:val="006F59EA"/>
    <w:rsid w:val="00715905"/>
    <w:rsid w:val="00755CE4"/>
    <w:rsid w:val="00771FA1"/>
    <w:rsid w:val="00773517"/>
    <w:rsid w:val="007B72E5"/>
    <w:rsid w:val="007E3B9A"/>
    <w:rsid w:val="007E54D9"/>
    <w:rsid w:val="007E7F5B"/>
    <w:rsid w:val="007F6001"/>
    <w:rsid w:val="008069EB"/>
    <w:rsid w:val="00847B94"/>
    <w:rsid w:val="00874F3B"/>
    <w:rsid w:val="00876A2F"/>
    <w:rsid w:val="008B38DC"/>
    <w:rsid w:val="008C23EF"/>
    <w:rsid w:val="008C540A"/>
    <w:rsid w:val="008E1A22"/>
    <w:rsid w:val="008E6610"/>
    <w:rsid w:val="008E7492"/>
    <w:rsid w:val="008F09ED"/>
    <w:rsid w:val="008F79A1"/>
    <w:rsid w:val="00902112"/>
    <w:rsid w:val="00914F17"/>
    <w:rsid w:val="00957854"/>
    <w:rsid w:val="00961E45"/>
    <w:rsid w:val="00976B32"/>
    <w:rsid w:val="00992C16"/>
    <w:rsid w:val="0099450B"/>
    <w:rsid w:val="009A77DA"/>
    <w:rsid w:val="009B7320"/>
    <w:rsid w:val="009C26D5"/>
    <w:rsid w:val="009C4E64"/>
    <w:rsid w:val="009D3FA7"/>
    <w:rsid w:val="009D7E5A"/>
    <w:rsid w:val="009E34D9"/>
    <w:rsid w:val="009F11DB"/>
    <w:rsid w:val="009F5542"/>
    <w:rsid w:val="009F7B58"/>
    <w:rsid w:val="00A32030"/>
    <w:rsid w:val="00A72447"/>
    <w:rsid w:val="00A7641C"/>
    <w:rsid w:val="00A80DF5"/>
    <w:rsid w:val="00AC0943"/>
    <w:rsid w:val="00AC4217"/>
    <w:rsid w:val="00AD41AE"/>
    <w:rsid w:val="00AE0183"/>
    <w:rsid w:val="00AE4213"/>
    <w:rsid w:val="00B27BA2"/>
    <w:rsid w:val="00B33593"/>
    <w:rsid w:val="00B4148F"/>
    <w:rsid w:val="00B659B1"/>
    <w:rsid w:val="00B92BF2"/>
    <w:rsid w:val="00B95A76"/>
    <w:rsid w:val="00BA2BC6"/>
    <w:rsid w:val="00BE3B8B"/>
    <w:rsid w:val="00BF3B4D"/>
    <w:rsid w:val="00C07A92"/>
    <w:rsid w:val="00C12C08"/>
    <w:rsid w:val="00C225A8"/>
    <w:rsid w:val="00C3778D"/>
    <w:rsid w:val="00C57A8F"/>
    <w:rsid w:val="00C6086E"/>
    <w:rsid w:val="00C70834"/>
    <w:rsid w:val="00CA5E6B"/>
    <w:rsid w:val="00CB3B63"/>
    <w:rsid w:val="00CC5274"/>
    <w:rsid w:val="00CD19B5"/>
    <w:rsid w:val="00CE1E41"/>
    <w:rsid w:val="00CE5BD5"/>
    <w:rsid w:val="00CF21EC"/>
    <w:rsid w:val="00CF2F02"/>
    <w:rsid w:val="00D103F2"/>
    <w:rsid w:val="00D278D8"/>
    <w:rsid w:val="00D40BAB"/>
    <w:rsid w:val="00D42BAE"/>
    <w:rsid w:val="00D43252"/>
    <w:rsid w:val="00D564CE"/>
    <w:rsid w:val="00D573FA"/>
    <w:rsid w:val="00D57E64"/>
    <w:rsid w:val="00DB2720"/>
    <w:rsid w:val="00DB45C1"/>
    <w:rsid w:val="00DD6675"/>
    <w:rsid w:val="00DE0B01"/>
    <w:rsid w:val="00DF7D9A"/>
    <w:rsid w:val="00E04C1A"/>
    <w:rsid w:val="00E111E2"/>
    <w:rsid w:val="00E26FAD"/>
    <w:rsid w:val="00E308D2"/>
    <w:rsid w:val="00E35AD9"/>
    <w:rsid w:val="00E379BA"/>
    <w:rsid w:val="00E75C64"/>
    <w:rsid w:val="00E930B9"/>
    <w:rsid w:val="00EE550D"/>
    <w:rsid w:val="00F00962"/>
    <w:rsid w:val="00F01B95"/>
    <w:rsid w:val="00F273B4"/>
    <w:rsid w:val="00F451C7"/>
    <w:rsid w:val="00F502AE"/>
    <w:rsid w:val="00F6330D"/>
    <w:rsid w:val="00F84D14"/>
    <w:rsid w:val="00FA2DEA"/>
    <w:rsid w:val="00FC3961"/>
    <w:rsid w:val="00FD3778"/>
    <w:rsid w:val="00FE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321B2-A627-4073-A5B8-BA35FD8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6CD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6CDC"/>
    <w:rPr>
      <w:sz w:val="18"/>
      <w:szCs w:val="18"/>
    </w:rPr>
  </w:style>
  <w:style w:type="paragraph" w:styleId="a6">
    <w:name w:val="footer"/>
    <w:basedOn w:val="a"/>
    <w:link w:val="a7"/>
    <w:uiPriority w:val="99"/>
    <w:unhideWhenUsed/>
    <w:rsid w:val="00096CDC"/>
    <w:pPr>
      <w:tabs>
        <w:tab w:val="center" w:pos="4153"/>
        <w:tab w:val="right" w:pos="8306"/>
      </w:tabs>
      <w:snapToGrid w:val="0"/>
      <w:jc w:val="left"/>
    </w:pPr>
    <w:rPr>
      <w:sz w:val="18"/>
      <w:szCs w:val="18"/>
    </w:rPr>
  </w:style>
  <w:style w:type="character" w:customStyle="1" w:styleId="a7">
    <w:name w:val="页脚 字符"/>
    <w:basedOn w:val="a0"/>
    <w:link w:val="a6"/>
    <w:uiPriority w:val="99"/>
    <w:rsid w:val="00096CDC"/>
    <w:rPr>
      <w:sz w:val="18"/>
      <w:szCs w:val="18"/>
    </w:rPr>
  </w:style>
  <w:style w:type="paragraph" w:styleId="a8">
    <w:name w:val="Title"/>
    <w:basedOn w:val="a"/>
    <w:next w:val="a"/>
    <w:link w:val="1"/>
    <w:qFormat/>
    <w:rsid w:val="00847B94"/>
    <w:pPr>
      <w:spacing w:before="240" w:after="60"/>
      <w:jc w:val="center"/>
      <w:outlineLvl w:val="0"/>
    </w:pPr>
    <w:rPr>
      <w:rFonts w:ascii="Cambria" w:eastAsia="宋体" w:hAnsi="Cambria" w:cs="Times New Roman"/>
      <w:b/>
      <w:bCs/>
      <w:sz w:val="32"/>
      <w:szCs w:val="32"/>
    </w:rPr>
  </w:style>
  <w:style w:type="character" w:customStyle="1" w:styleId="a9">
    <w:name w:val="标题 字符"/>
    <w:basedOn w:val="a0"/>
    <w:uiPriority w:val="10"/>
    <w:rsid w:val="00847B94"/>
    <w:rPr>
      <w:rFonts w:asciiTheme="majorHAnsi" w:eastAsiaTheme="majorEastAsia" w:hAnsiTheme="majorHAnsi" w:cstheme="majorBidi"/>
      <w:b/>
      <w:bCs/>
      <w:sz w:val="32"/>
      <w:szCs w:val="32"/>
    </w:rPr>
  </w:style>
  <w:style w:type="character" w:customStyle="1" w:styleId="1">
    <w:name w:val="标题 字符1"/>
    <w:link w:val="a8"/>
    <w:rsid w:val="00847B94"/>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sarawu</dc:creator>
  <cp:lastModifiedBy>Qian ErXian(QiQi)/UA(SHA)-Shipping Agency Dept</cp:lastModifiedBy>
  <cp:revision>16</cp:revision>
  <dcterms:created xsi:type="dcterms:W3CDTF">2015-04-01T02:30:00Z</dcterms:created>
  <dcterms:modified xsi:type="dcterms:W3CDTF">2021-12-08T05:33:00Z</dcterms:modified>
</cp:coreProperties>
</file>